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pP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rtl w:val="0"/>
        </w:rPr>
        <w:t xml:space="preserve">Dear all</w:t>
      </w:r>
    </w:p>
    <w:p w:rsidR="00000000" w:rsidDel="00000000" w:rsidP="00000000" w:rsidRDefault="00000000" w:rsidRPr="00000000" w14:paraId="00000003">
      <w:pPr>
        <w:spacing w:after="160" w:line="259" w:lineRule="auto"/>
        <w:rPr/>
      </w:pPr>
      <w:r w:rsidDel="00000000" w:rsidR="00000000" w:rsidRPr="00000000">
        <w:rPr>
          <w:rtl w:val="0"/>
        </w:rPr>
        <w:t xml:space="preserve">I am writing to let you know that I will be completing my time as Chair of Trustees of Epping Forest Foodbank this Easter.  </w:t>
      </w:r>
    </w:p>
    <w:p w:rsidR="00000000" w:rsidDel="00000000" w:rsidP="00000000" w:rsidRDefault="00000000" w:rsidRPr="00000000" w14:paraId="00000004">
      <w:pPr>
        <w:spacing w:after="160" w:line="259" w:lineRule="auto"/>
        <w:rPr/>
      </w:pPr>
      <w:r w:rsidDel="00000000" w:rsidR="00000000" w:rsidRPr="00000000">
        <w:rPr>
          <w:rtl w:val="0"/>
        </w:rPr>
        <w:t xml:space="preserve">I have had an amazing three years leading the dedicated team of trustee volunteers who support the work of the Foodbank through regular meetings, strategic vision and oversight of finance.  Working closely with Jacob, our Director, we have legal responsibility for the charity.  Many of us also volunteer in other ways through supporting at the warehouse, at our centres or through attending events.</w:t>
      </w:r>
    </w:p>
    <w:p w:rsidR="00000000" w:rsidDel="00000000" w:rsidP="00000000" w:rsidRDefault="00000000" w:rsidRPr="00000000" w14:paraId="00000005">
      <w:pPr>
        <w:spacing w:after="160" w:line="259" w:lineRule="auto"/>
        <w:rPr/>
      </w:pPr>
      <w:r w:rsidDel="00000000" w:rsidR="00000000" w:rsidRPr="00000000">
        <w:rPr>
          <w:rtl w:val="0"/>
        </w:rPr>
        <w:t xml:space="preserve">The new Chair of Trustees will be Sharon Heather.  Sharon has been involved with the Foodbank for many years as a volunteer, is a leader in one of our local churches and is currently the Vice Chair of Trustees.  She has a background in Human Resources and is an experienced leader of education.    Rashni Chahal Holden will become the new Vice Chair.  Rashni is a local councillor and has considerable experience in the public sector and in community work.</w:t>
      </w:r>
    </w:p>
    <w:p w:rsidR="00000000" w:rsidDel="00000000" w:rsidP="00000000" w:rsidRDefault="00000000" w:rsidRPr="00000000" w14:paraId="00000006">
      <w:pPr>
        <w:spacing w:after="160" w:line="259" w:lineRule="auto"/>
        <w:rPr/>
      </w:pPr>
      <w:r w:rsidDel="00000000" w:rsidR="00000000" w:rsidRPr="00000000">
        <w:rPr>
          <w:rtl w:val="0"/>
        </w:rPr>
        <w:t xml:space="preserve">What we have achieved collectively over the past years is phenomenal.  Starting from a team of committed volunteers at St Mary’s Church in Loughton, we have now grown to a stage where we have significant warehouse and office spaces, multiple hubs, a national media presence and most importantly, we are making a positive impact on thousands of lives in our local area on a regular basis.  </w:t>
      </w:r>
    </w:p>
    <w:p w:rsidR="00000000" w:rsidDel="00000000" w:rsidP="00000000" w:rsidRDefault="00000000" w:rsidRPr="00000000" w14:paraId="00000007">
      <w:pPr>
        <w:spacing w:after="160" w:line="259" w:lineRule="auto"/>
        <w:rPr/>
      </w:pPr>
      <w:r w:rsidDel="00000000" w:rsidR="00000000" w:rsidRPr="00000000">
        <w:rPr>
          <w:rtl w:val="0"/>
        </w:rPr>
        <w:t xml:space="preserve">I will continue as a trustee for the foreseeable future and want to thank you all again for the selfless and immeasurably valuable work that you do, and have done, for those in need in our community.</w:t>
      </w:r>
    </w:p>
    <w:p w:rsidR="00000000" w:rsidDel="00000000" w:rsidP="00000000" w:rsidRDefault="00000000" w:rsidRPr="00000000" w14:paraId="00000008">
      <w:pPr>
        <w:spacing w:after="160" w:line="259" w:lineRule="auto"/>
        <w:rPr/>
      </w:pPr>
      <w:r w:rsidDel="00000000" w:rsidR="00000000" w:rsidRPr="00000000">
        <w:rPr>
          <w:rtl w:val="0"/>
        </w:rPr>
        <w:t xml:space="preserve">Very best wishes</w:t>
      </w:r>
    </w:p>
    <w:p w:rsidR="00000000" w:rsidDel="00000000" w:rsidP="00000000" w:rsidRDefault="00000000" w:rsidRPr="00000000" w14:paraId="00000009">
      <w:pPr>
        <w:spacing w:after="160" w:line="259" w:lineRule="auto"/>
        <w:rPr>
          <w:sz w:val="20"/>
          <w:szCs w:val="20"/>
        </w:rPr>
      </w:pPr>
      <w:r w:rsidDel="00000000" w:rsidR="00000000" w:rsidRPr="00000000">
        <w:rPr>
          <w:rtl w:val="0"/>
        </w:rPr>
        <w:t xml:space="preserve">Julian Dutnall </w:t>
      </w: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sectPr>
      <w:headerReference r:id="rId6" w:type="default"/>
      <w:headerReference r:id="rId7" w:type="first"/>
      <w:footerReference r:id="rId8" w:type="first"/>
      <w:pgSz w:h="16834" w:w="11909" w:orient="portrait"/>
      <w:pgMar w:bottom="1440" w:top="1440" w:left="708.6614173228347" w:right="716.811023622048" w:header="566.9291338582677" w:footer="720.00000000000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sz w:val="18"/>
        <w:szCs w:val="18"/>
      </w:rPr>
    </w:pPr>
    <w:r w:rsidDel="00000000" w:rsidR="00000000" w:rsidRPr="00000000">
      <w:rPr>
        <w:sz w:val="18"/>
        <w:szCs w:val="18"/>
        <w:rtl w:val="0"/>
      </w:rPr>
      <w:t xml:space="preserve">Epping Forest Foodbank is a Charitable Incorporated Organisation, Registered charity number 1182270. Registered in England and Wales | Epping Forest Foodbank is registered with the Fundraising Regulator</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tabs>
        <w:tab w:val="left" w:leader="none" w:pos="6519.685039370079"/>
        <w:tab w:val="left" w:leader="none" w:pos="6519.685039370079"/>
      </w:tabs>
      <w:ind w:right="-3.18897637795203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tabs>
        <w:tab w:val="left" w:leader="none" w:pos="6519.685039370079"/>
        <w:tab w:val="left" w:leader="none" w:pos="6519.685039370079"/>
      </w:tabs>
      <w:ind w:right="-3.188976377952031"/>
      <w:rPr>
        <w:b w:val="1"/>
        <w:color w:val="006432"/>
      </w:rPr>
    </w:pPr>
    <w:r w:rsidDel="00000000" w:rsidR="00000000" w:rsidRPr="00000000">
      <w:rPr>
        <w:rtl w:val="0"/>
      </w:rPr>
      <w:tab/>
    </w:r>
    <w:r w:rsidDel="00000000" w:rsidR="00000000" w:rsidRPr="00000000">
      <w:rPr>
        <w:b w:val="1"/>
        <w:color w:val="006432"/>
        <w:rtl w:val="0"/>
      </w:rPr>
      <w:t xml:space="preserve">Epping Forest Foodbank </w:t>
    </w:r>
  </w:p>
  <w:p w:rsidR="00000000" w:rsidDel="00000000" w:rsidP="00000000" w:rsidRDefault="00000000" w:rsidRPr="00000000" w14:paraId="0000000D">
    <w:pPr>
      <w:widowControl w:val="0"/>
      <w:tabs>
        <w:tab w:val="left" w:leader="none" w:pos="6519.685039370079"/>
      </w:tabs>
      <w:spacing w:line="302" w:lineRule="auto"/>
      <w:ind w:left="6377.952755905511" w:right="-2" w:firstLine="102.04724409448886"/>
      <w:rPr>
        <w:color w:val="646464"/>
      </w:rPr>
    </w:pPr>
    <w:r w:rsidDel="00000000" w:rsidR="00000000" w:rsidRPr="00000000">
      <w:rPr>
        <w:color w:val="646464"/>
        <w:rtl w:val="0"/>
      </w:rPr>
      <w:t xml:space="preserve">24 Oakwood Hill Industrial Estate</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171450</wp:posOffset>
          </wp:positionH>
          <wp:positionV relativeFrom="paragraph">
            <wp:posOffset>123825</wp:posOffset>
          </wp:positionV>
          <wp:extent cx="2868741" cy="1108800"/>
          <wp:effectExtent b="0" l="0" r="0" t="0"/>
          <wp:wrapNone/>
          <wp:docPr id="1" name="image1.png"/>
          <a:graphic>
            <a:graphicData uri="http://schemas.openxmlformats.org/drawingml/2006/picture">
              <pic:pic>
                <pic:nvPicPr>
                  <pic:cNvPr id="0" name="image1.png"/>
                  <pic:cNvPicPr preferRelativeResize="0"/>
                </pic:nvPicPr>
                <pic:blipFill>
                  <a:blip r:embed="rId1"/>
                  <a:srcRect b="16652" l="7744" r="7966" t="10878"/>
                  <a:stretch>
                    <a:fillRect/>
                  </a:stretch>
                </pic:blipFill>
                <pic:spPr>
                  <a:xfrm>
                    <a:off x="0" y="0"/>
                    <a:ext cx="2868741" cy="1108800"/>
                  </a:xfrm>
                  <a:prstGeom prst="rect"/>
                  <a:ln/>
                </pic:spPr>
              </pic:pic>
            </a:graphicData>
          </a:graphic>
        </wp:anchor>
      </w:drawing>
    </w:r>
  </w:p>
  <w:p w:rsidR="00000000" w:rsidDel="00000000" w:rsidP="00000000" w:rsidRDefault="00000000" w:rsidRPr="00000000" w14:paraId="0000000E">
    <w:pPr>
      <w:widowControl w:val="0"/>
      <w:tabs>
        <w:tab w:val="left" w:leader="none" w:pos="6519.685039370079"/>
      </w:tabs>
      <w:spacing w:line="263.00000000000006" w:lineRule="auto"/>
      <w:ind w:left="5760" w:right="-2" w:firstLine="720"/>
      <w:rPr>
        <w:color w:val="646464"/>
      </w:rPr>
    </w:pPr>
    <w:r w:rsidDel="00000000" w:rsidR="00000000" w:rsidRPr="00000000">
      <w:rPr>
        <w:color w:val="646464"/>
        <w:rtl w:val="0"/>
      </w:rPr>
      <w:t xml:space="preserve">Loughton</w:t>
    </w:r>
  </w:p>
  <w:p w:rsidR="00000000" w:rsidDel="00000000" w:rsidP="00000000" w:rsidRDefault="00000000" w:rsidRPr="00000000" w14:paraId="0000000F">
    <w:pPr>
      <w:widowControl w:val="0"/>
      <w:tabs>
        <w:tab w:val="left" w:leader="none" w:pos="6519.685039370079"/>
      </w:tabs>
      <w:spacing w:line="263.00000000000006" w:lineRule="auto"/>
      <w:ind w:left="6377.952755905511" w:right="-15" w:firstLine="0"/>
      <w:rPr>
        <w:color w:val="646464"/>
      </w:rPr>
    </w:pPr>
    <w:r w:rsidDel="00000000" w:rsidR="00000000" w:rsidRPr="00000000">
      <w:rPr>
        <w:rtl w:val="0"/>
      </w:rPr>
    </w:r>
  </w:p>
  <w:p w:rsidR="00000000" w:rsidDel="00000000" w:rsidP="00000000" w:rsidRDefault="00000000" w:rsidRPr="00000000" w14:paraId="00000010">
    <w:pPr>
      <w:widowControl w:val="0"/>
      <w:tabs>
        <w:tab w:val="left" w:leader="none" w:pos="6519.685039370079"/>
      </w:tabs>
      <w:spacing w:line="263.00000000000006" w:lineRule="auto"/>
      <w:ind w:left="6377.952755905511" w:right="-15" w:firstLine="0"/>
      <w:rPr>
        <w:color w:val="646464"/>
      </w:rPr>
    </w:pPr>
    <w:r w:rsidDel="00000000" w:rsidR="00000000" w:rsidRPr="00000000">
      <w:rPr>
        <w:color w:val="646464"/>
        <w:rtl w:val="0"/>
      </w:rPr>
      <w:t xml:space="preserve">  Essex</w:t>
    </w:r>
  </w:p>
  <w:p w:rsidR="00000000" w:rsidDel="00000000" w:rsidP="00000000" w:rsidRDefault="00000000" w:rsidRPr="00000000" w14:paraId="00000011">
    <w:pPr>
      <w:widowControl w:val="0"/>
      <w:tabs>
        <w:tab w:val="left" w:leader="none" w:pos="6519.685039370079"/>
      </w:tabs>
      <w:spacing w:line="263.00000000000006" w:lineRule="auto"/>
      <w:ind w:left="6377.952755905511" w:right="-15" w:firstLine="0"/>
      <w:rPr>
        <w:color w:val="646464"/>
      </w:rPr>
    </w:pPr>
    <w:r w:rsidDel="00000000" w:rsidR="00000000" w:rsidRPr="00000000">
      <w:rPr>
        <w:color w:val="646464"/>
        <w:rtl w:val="0"/>
      </w:rPr>
      <w:t xml:space="preserve">  IG10 3TZ</w:t>
    </w:r>
  </w:p>
  <w:p w:rsidR="00000000" w:rsidDel="00000000" w:rsidP="00000000" w:rsidRDefault="00000000" w:rsidRPr="00000000" w14:paraId="00000012">
    <w:pPr>
      <w:widowControl w:val="0"/>
      <w:tabs>
        <w:tab w:val="left" w:leader="none" w:pos="6519.685039370079"/>
      </w:tabs>
      <w:spacing w:line="263.00000000000006" w:lineRule="auto"/>
      <w:ind w:left="6377.952755905511" w:right="-15" w:firstLine="0"/>
      <w:rPr>
        <w:color w:val="646464"/>
      </w:rPr>
    </w:pPr>
    <w:r w:rsidDel="00000000" w:rsidR="00000000" w:rsidRPr="00000000">
      <w:rPr>
        <w:rtl w:val="0"/>
      </w:rPr>
    </w:r>
  </w:p>
  <w:p w:rsidR="00000000" w:rsidDel="00000000" w:rsidP="00000000" w:rsidRDefault="00000000" w:rsidRPr="00000000" w14:paraId="00000013">
    <w:pPr>
      <w:widowControl w:val="0"/>
      <w:tabs>
        <w:tab w:val="left" w:leader="none" w:pos="6519.685039370079"/>
      </w:tabs>
      <w:spacing w:line="263.00000000000006" w:lineRule="auto"/>
      <w:ind w:right="-15"/>
      <w:rPr>
        <w:rFonts w:ascii="Times New Roman" w:cs="Times New Roman" w:eastAsia="Times New Roman" w:hAnsi="Times New Roman"/>
        <w:sz w:val="24"/>
        <w:szCs w:val="24"/>
      </w:rPr>
    </w:pPr>
    <w:r w:rsidDel="00000000" w:rsidR="00000000" w:rsidRPr="00000000">
      <w:rPr>
        <w:b w:val="1"/>
        <w:color w:val="006600"/>
        <w:rtl w:val="0"/>
      </w:rPr>
      <w:tab/>
      <w:t xml:space="preserve">F</w:t>
    </w:r>
    <w:r w:rsidDel="00000000" w:rsidR="00000000" w:rsidRPr="00000000">
      <w:rPr>
        <w:color w:val="646464"/>
        <w:rtl w:val="0"/>
      </w:rPr>
      <w:t xml:space="preserve"> 0300 102 9808 </w:t>
    </w:r>
    <w:r w:rsidDel="00000000" w:rsidR="00000000" w:rsidRPr="00000000">
      <w:rPr>
        <w:rtl w:val="0"/>
      </w:rPr>
    </w:r>
  </w:p>
  <w:p w:rsidR="00000000" w:rsidDel="00000000" w:rsidP="00000000" w:rsidRDefault="00000000" w:rsidRPr="00000000" w14:paraId="00000014">
    <w:pPr>
      <w:widowControl w:val="0"/>
      <w:tabs>
        <w:tab w:val="left" w:leader="none" w:pos="6519.685039370079"/>
      </w:tabs>
      <w:spacing w:line="263.00000000000006" w:lineRule="auto"/>
      <w:ind w:left="6377.952755905511" w:right="-2"/>
      <w:rPr>
        <w:rFonts w:ascii="Times New Roman" w:cs="Times New Roman" w:eastAsia="Times New Roman" w:hAnsi="Times New Roman"/>
        <w:sz w:val="24"/>
        <w:szCs w:val="24"/>
      </w:rPr>
    </w:pPr>
    <w:r w:rsidDel="00000000" w:rsidR="00000000" w:rsidRPr="00000000">
      <w:rPr>
        <w:b w:val="1"/>
        <w:color w:val="006432"/>
        <w:rtl w:val="0"/>
      </w:rPr>
      <w:t xml:space="preserve">   </w:t>
      <w:tab/>
      <w:tab/>
      <w:t xml:space="preserve">E</w:t>
    </w:r>
    <w:r w:rsidDel="00000000" w:rsidR="00000000" w:rsidRPr="00000000">
      <w:rPr>
        <w:color w:val="646464"/>
        <w:rtl w:val="0"/>
      </w:rPr>
      <w:t xml:space="preserve"> info@eppingforest.foodbank.org.uk </w:t>
    </w:r>
    <w:r w:rsidDel="00000000" w:rsidR="00000000" w:rsidRPr="00000000">
      <w:rPr>
        <w:rtl w:val="0"/>
      </w:rPr>
    </w:r>
  </w:p>
  <w:p w:rsidR="00000000" w:rsidDel="00000000" w:rsidP="00000000" w:rsidRDefault="00000000" w:rsidRPr="00000000" w14:paraId="00000015">
    <w:pPr>
      <w:tabs>
        <w:tab w:val="left" w:leader="none" w:pos="6519.685039370079"/>
        <w:tab w:val="left" w:leader="none" w:pos="6519.685039370079"/>
      </w:tabs>
      <w:ind w:right="-3.188976377952031"/>
      <w:rPr/>
    </w:pPr>
    <w:r w:rsidDel="00000000" w:rsidR="00000000" w:rsidRPr="00000000">
      <w:rPr>
        <w:b w:val="1"/>
        <w:color w:val="006600"/>
        <w:rtl w:val="0"/>
      </w:rPr>
      <w:tab/>
      <w:t xml:space="preserve">W</w:t>
    </w:r>
    <w:r w:rsidDel="00000000" w:rsidR="00000000" w:rsidRPr="00000000">
      <w:rPr>
        <w:b w:val="1"/>
        <w:color w:val="646464"/>
        <w:rtl w:val="0"/>
      </w:rPr>
      <w:t xml:space="preserve"> </w:t>
    </w:r>
    <w:r w:rsidDel="00000000" w:rsidR="00000000" w:rsidRPr="00000000">
      <w:rPr>
        <w:color w:val="646464"/>
        <w:rtl w:val="0"/>
      </w:rPr>
      <w:t xml:space="preserve">eppingforest.foodbank.org.uk </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